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5B" w:rsidRDefault="009D158E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 по экспертизе</w:t>
      </w:r>
      <w:r w:rsidR="009F6124">
        <w:rPr>
          <w:rFonts w:ascii="Times New Roman" w:hAnsi="Times New Roman" w:cs="Times New Roman"/>
          <w:b/>
          <w:sz w:val="26"/>
          <w:szCs w:val="26"/>
        </w:rPr>
        <w:t xml:space="preserve"> дополнительной общеразвивающей программы</w:t>
      </w:r>
    </w:p>
    <w:p w:rsidR="00C8657B" w:rsidRPr="00C8657B" w:rsidRDefault="00C8657B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педагога 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AC2387" w:rsidRPr="009F6124" w:rsidRDefault="00FD246D" w:rsidP="0084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Игнатенко Е.В.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1976C6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Учусь шить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1976C6" w:rsidP="00FD24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5715" w:rsidRPr="009F612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разработки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1976C6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корректировки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AC2387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Направленность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9D158E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</w:tr>
      <w:tr w:rsidR="00AC2387" w:rsidTr="009F6124">
        <w:trPr>
          <w:trHeight w:val="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Тип и вид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4B64DF" w:rsidP="00BC4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 xml:space="preserve">Модифицированная </w:t>
            </w:r>
            <w:r w:rsidR="00BC4DA2" w:rsidRPr="009F6124">
              <w:rPr>
                <w:rFonts w:ascii="Times New Roman" w:hAnsi="Times New Roman" w:cs="Times New Roman"/>
              </w:rPr>
              <w:t>комплексная</w:t>
            </w:r>
          </w:p>
        </w:tc>
      </w:tr>
    </w:tbl>
    <w:p w:rsidR="00231D91" w:rsidRDefault="00231D91" w:rsidP="00231D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87" w:rsidRPr="00837B46" w:rsidRDefault="000B0FE5" w:rsidP="004006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В ходе проведения экспертизы оценивалось: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формление программы</w:t>
      </w:r>
      <w:r w:rsidRPr="00837B46">
        <w:rPr>
          <w:rFonts w:ascii="Times New Roman" w:hAnsi="Times New Roman" w:cs="Times New Roman"/>
          <w:sz w:val="28"/>
          <w:szCs w:val="28"/>
        </w:rPr>
        <w:t>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бщая характеристика программы;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с</w:t>
      </w:r>
      <w:r w:rsidR="00231D91" w:rsidRPr="00837B46">
        <w:rPr>
          <w:rFonts w:ascii="Times New Roman" w:hAnsi="Times New Roman" w:cs="Times New Roman"/>
          <w:sz w:val="28"/>
          <w:szCs w:val="28"/>
        </w:rPr>
        <w:t>одержание структурных элементов программы</w:t>
      </w:r>
      <w:r w:rsidRPr="00837B46">
        <w:rPr>
          <w:rFonts w:ascii="Times New Roman" w:hAnsi="Times New Roman" w:cs="Times New Roman"/>
          <w:sz w:val="28"/>
          <w:szCs w:val="28"/>
        </w:rPr>
        <w:t>.</w:t>
      </w:r>
    </w:p>
    <w:p w:rsidR="00256114" w:rsidRPr="00837B46" w:rsidRDefault="00256114" w:rsidP="004006C4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оформления программы показала</w:t>
      </w:r>
      <w:r w:rsidR="00E94114" w:rsidRPr="00837B46">
        <w:rPr>
          <w:rFonts w:ascii="Times New Roman" w:hAnsi="Times New Roman" w:cs="Times New Roman"/>
          <w:sz w:val="28"/>
          <w:szCs w:val="28"/>
        </w:rPr>
        <w:t>, что программа соответствует требованиям.</w:t>
      </w: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общей ха</w:t>
      </w:r>
      <w:r w:rsidR="00E94114" w:rsidRPr="00837B46">
        <w:rPr>
          <w:rFonts w:ascii="Times New Roman" w:hAnsi="Times New Roman" w:cs="Times New Roman"/>
          <w:sz w:val="28"/>
          <w:szCs w:val="28"/>
        </w:rPr>
        <w:t>рактеристики программы показала, что программа соответствует требованиям.</w:t>
      </w:r>
    </w:p>
    <w:p w:rsidR="00A23E20" w:rsidRPr="007D7AB4" w:rsidRDefault="00F10AD4" w:rsidP="00F10A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содержания структурны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х элементов программы показала, что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соответствует требованиям Приказа Министерства Просвещения РФ от 09.11.2018 г. № 196;</w:t>
      </w:r>
      <w:r w:rsidR="00E94114" w:rsidRPr="00837B46">
        <w:rPr>
          <w:rFonts w:ascii="Arial Black" w:eastAsia="+mn-ea" w:hAnsi="Arial Black" w:cs="+mn-cs"/>
          <w:color w:val="000000"/>
          <w:kern w:val="24"/>
          <w:sz w:val="28"/>
          <w:szCs w:val="28"/>
          <w:lang w:eastAsia="ru-RU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</w:t>
      </w:r>
      <w:r w:rsidR="00E94114" w:rsidRPr="007D7AB4">
        <w:rPr>
          <w:rFonts w:ascii="Times New Roman" w:hAnsi="Times New Roman" w:cs="Times New Roman"/>
          <w:sz w:val="28"/>
          <w:szCs w:val="28"/>
        </w:rPr>
        <w:t>науки Российской Федерац</w:t>
      </w:r>
      <w:r w:rsidRPr="007D7AB4">
        <w:rPr>
          <w:rFonts w:ascii="Times New Roman" w:hAnsi="Times New Roman" w:cs="Times New Roman"/>
          <w:sz w:val="28"/>
          <w:szCs w:val="28"/>
        </w:rPr>
        <w:t>ии от 18 ноября 2015 г. № 09-32</w:t>
      </w:r>
      <w:r w:rsidR="00150A84" w:rsidRPr="007D7AB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9D158E" w:rsidRPr="001976C6" w:rsidRDefault="00F10AD4" w:rsidP="00C8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sz w:val="28"/>
          <w:szCs w:val="28"/>
        </w:rPr>
        <w:tab/>
      </w:r>
      <w:r w:rsidR="000C0361" w:rsidRPr="001976C6">
        <w:rPr>
          <w:rFonts w:ascii="Times New Roman" w:hAnsi="Times New Roman" w:cs="Times New Roman"/>
          <w:sz w:val="28"/>
          <w:szCs w:val="28"/>
        </w:rPr>
        <w:t xml:space="preserve">Уровень освоения программы при нагрузке </w:t>
      </w:r>
      <w:r w:rsidR="001976C6">
        <w:rPr>
          <w:rFonts w:ascii="Times New Roman" w:hAnsi="Times New Roman" w:cs="Times New Roman"/>
          <w:sz w:val="28"/>
          <w:szCs w:val="28"/>
        </w:rPr>
        <w:t>144 часа</w:t>
      </w:r>
      <w:r w:rsidR="000C0361" w:rsidRPr="001976C6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1976C6">
        <w:rPr>
          <w:rFonts w:ascii="Times New Roman" w:hAnsi="Times New Roman" w:cs="Times New Roman"/>
          <w:sz w:val="28"/>
          <w:szCs w:val="28"/>
        </w:rPr>
        <w:t>базовый</w:t>
      </w:r>
      <w:r w:rsidR="00BB63CE" w:rsidRPr="001976C6">
        <w:rPr>
          <w:rFonts w:ascii="Times New Roman" w:hAnsi="Times New Roman" w:cs="Times New Roman"/>
          <w:sz w:val="28"/>
          <w:szCs w:val="28"/>
        </w:rPr>
        <w:t xml:space="preserve"> </w:t>
      </w:r>
      <w:r w:rsidR="000C0361" w:rsidRPr="001976C6">
        <w:rPr>
          <w:rFonts w:ascii="Times New Roman" w:hAnsi="Times New Roman" w:cs="Times New Roman"/>
          <w:sz w:val="28"/>
          <w:szCs w:val="28"/>
        </w:rPr>
        <w:t xml:space="preserve">уровень. </w:t>
      </w:r>
      <w:r w:rsidR="007D7AB4" w:rsidRPr="001976C6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="00AD1DBB">
        <w:rPr>
          <w:rFonts w:ascii="Times New Roman" w:hAnsi="Times New Roman" w:cs="Times New Roman"/>
          <w:bCs/>
          <w:sz w:val="28"/>
          <w:szCs w:val="28"/>
        </w:rPr>
        <w:t>с</w:t>
      </w:r>
      <w:bookmarkStart w:id="0" w:name="_GoBack"/>
      <w:bookmarkEnd w:id="0"/>
      <w:r w:rsidR="001976C6" w:rsidRPr="001976C6">
        <w:rPr>
          <w:rFonts w:ascii="Times New Roman" w:hAnsi="Times New Roman" w:cs="Times New Roman"/>
          <w:bCs/>
          <w:sz w:val="28"/>
          <w:szCs w:val="28"/>
        </w:rPr>
        <w:t xml:space="preserve">оздание условий </w:t>
      </w:r>
      <w:proofErr w:type="gramStart"/>
      <w:r w:rsidR="001976C6" w:rsidRPr="001976C6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="001976C6" w:rsidRPr="001976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76C6" w:rsidRPr="001976C6">
        <w:rPr>
          <w:rFonts w:ascii="Times New Roman" w:hAnsi="Times New Roman" w:cs="Times New Roman"/>
          <w:bCs/>
          <w:sz w:val="28"/>
          <w:szCs w:val="28"/>
        </w:rPr>
        <w:t>ф</w:t>
      </w:r>
      <w:r w:rsidR="001976C6" w:rsidRPr="001976C6">
        <w:rPr>
          <w:rFonts w:ascii="Times New Roman" w:hAnsi="Times New Roman" w:cs="Times New Roman"/>
          <w:sz w:val="28"/>
          <w:szCs w:val="28"/>
        </w:rPr>
        <w:t>ормирование</w:t>
      </w:r>
      <w:proofErr w:type="gramEnd"/>
      <w:r w:rsidR="001976C6" w:rsidRPr="001976C6">
        <w:rPr>
          <w:rFonts w:ascii="Times New Roman" w:hAnsi="Times New Roman" w:cs="Times New Roman"/>
          <w:sz w:val="28"/>
          <w:szCs w:val="28"/>
        </w:rPr>
        <w:t xml:space="preserve"> устойчивого интереса к швейному делу, начальных профессиональных знаний, умений и навыков по швейному делу и развитие творческих качеств личности ребенка через овладение навыками кройки и шитья.</w:t>
      </w:r>
      <w:r w:rsidR="00C814BE" w:rsidRPr="00C814BE">
        <w:rPr>
          <w:rFonts w:ascii="Times New Roman" w:hAnsi="Times New Roman" w:cs="Times New Roman"/>
          <w:sz w:val="28"/>
          <w:szCs w:val="28"/>
        </w:rPr>
        <w:t xml:space="preserve"> </w:t>
      </w:r>
      <w:r w:rsidR="00C814BE">
        <w:rPr>
          <w:rFonts w:ascii="Times New Roman" w:hAnsi="Times New Roman" w:cs="Times New Roman"/>
          <w:sz w:val="28"/>
          <w:szCs w:val="28"/>
        </w:rPr>
        <w:t>Не указан список литературы.</w:t>
      </w:r>
    </w:p>
    <w:p w:rsidR="000C0361" w:rsidRDefault="000C0361" w:rsidP="000C03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программа может быть </w:t>
      </w:r>
      <w:r w:rsidR="009D158E">
        <w:rPr>
          <w:rFonts w:ascii="Times New Roman" w:hAnsi="Times New Roman" w:cs="Times New Roman"/>
          <w:sz w:val="28"/>
          <w:szCs w:val="28"/>
        </w:rPr>
        <w:t>рекомендована 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 2021-2022 учебном году. </w:t>
      </w:r>
    </w:p>
    <w:p w:rsidR="000C0361" w:rsidRPr="00837B46" w:rsidRDefault="000C0361" w:rsidP="000C03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361" w:rsidTr="006F7A6A">
        <w:tc>
          <w:tcPr>
            <w:tcW w:w="4785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</w:t>
            </w:r>
          </w:p>
        </w:tc>
        <w:tc>
          <w:tcPr>
            <w:tcW w:w="4786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Демченко О.В., заместитель директора по УВР (МОУ ДО «Центр творческого развития»)</w:t>
            </w:r>
          </w:p>
        </w:tc>
      </w:tr>
    </w:tbl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C0361" w:rsidRDefault="000C0361" w:rsidP="000C036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06C4" w:rsidRPr="000C0361" w:rsidRDefault="004006C4" w:rsidP="000C03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006C4" w:rsidRPr="000C0361" w:rsidSect="00B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A45"/>
    <w:multiLevelType w:val="hybridMultilevel"/>
    <w:tmpl w:val="0C3E17E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1043"/>
    <w:multiLevelType w:val="hybridMultilevel"/>
    <w:tmpl w:val="38EAD44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87"/>
    <w:rsid w:val="000A5EE9"/>
    <w:rsid w:val="000B0FE5"/>
    <w:rsid w:val="000C0361"/>
    <w:rsid w:val="000D7EE6"/>
    <w:rsid w:val="00150A84"/>
    <w:rsid w:val="001976C6"/>
    <w:rsid w:val="00231D91"/>
    <w:rsid w:val="00233FAD"/>
    <w:rsid w:val="00242D80"/>
    <w:rsid w:val="00256114"/>
    <w:rsid w:val="00310F15"/>
    <w:rsid w:val="004006C4"/>
    <w:rsid w:val="004262FD"/>
    <w:rsid w:val="004661C2"/>
    <w:rsid w:val="004B64DF"/>
    <w:rsid w:val="004D31DC"/>
    <w:rsid w:val="00592FAC"/>
    <w:rsid w:val="005F7CFB"/>
    <w:rsid w:val="00694B61"/>
    <w:rsid w:val="00786E3B"/>
    <w:rsid w:val="007D7AB4"/>
    <w:rsid w:val="00816358"/>
    <w:rsid w:val="00837B46"/>
    <w:rsid w:val="00845715"/>
    <w:rsid w:val="009D158E"/>
    <w:rsid w:val="009E7CCA"/>
    <w:rsid w:val="009F6124"/>
    <w:rsid w:val="00A23E20"/>
    <w:rsid w:val="00A343FB"/>
    <w:rsid w:val="00A40E24"/>
    <w:rsid w:val="00AC2387"/>
    <w:rsid w:val="00AD1DBB"/>
    <w:rsid w:val="00B625C8"/>
    <w:rsid w:val="00BB085B"/>
    <w:rsid w:val="00BB63CE"/>
    <w:rsid w:val="00BC4DA2"/>
    <w:rsid w:val="00BD7E36"/>
    <w:rsid w:val="00C43E88"/>
    <w:rsid w:val="00C74E7D"/>
    <w:rsid w:val="00C814BE"/>
    <w:rsid w:val="00C847B1"/>
    <w:rsid w:val="00C8657B"/>
    <w:rsid w:val="00D06BE4"/>
    <w:rsid w:val="00D24F1D"/>
    <w:rsid w:val="00D87BD0"/>
    <w:rsid w:val="00E94114"/>
    <w:rsid w:val="00F10AD4"/>
    <w:rsid w:val="00F44F6A"/>
    <w:rsid w:val="00F71147"/>
    <w:rsid w:val="00FC09C9"/>
    <w:rsid w:val="00F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7"/>
    <w:pPr>
      <w:ind w:left="720"/>
      <w:contextualSpacing/>
    </w:pPr>
  </w:style>
  <w:style w:type="table" w:styleId="a4">
    <w:name w:val="Table Grid"/>
    <w:basedOn w:val="a1"/>
    <w:uiPriority w:val="59"/>
    <w:rsid w:val="00AC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7"/>
    <w:pPr>
      <w:ind w:left="720"/>
      <w:contextualSpacing/>
    </w:pPr>
  </w:style>
  <w:style w:type="table" w:styleId="a4">
    <w:name w:val="Table Grid"/>
    <w:basedOn w:val="a1"/>
    <w:uiPriority w:val="59"/>
    <w:rsid w:val="00AC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ЦТР-1</cp:lastModifiedBy>
  <cp:revision>4</cp:revision>
  <dcterms:created xsi:type="dcterms:W3CDTF">2021-11-22T09:13:00Z</dcterms:created>
  <dcterms:modified xsi:type="dcterms:W3CDTF">2021-11-23T21:40:00Z</dcterms:modified>
</cp:coreProperties>
</file>