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E1" w:rsidRPr="006B5EE1" w:rsidRDefault="00983249" w:rsidP="006B5E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5EE1">
        <w:rPr>
          <w:rFonts w:ascii="Times New Roman" w:hAnsi="Times New Roman" w:cs="Times New Roman"/>
          <w:sz w:val="28"/>
          <w:szCs w:val="28"/>
        </w:rPr>
        <w:t xml:space="preserve">Календарно-тематическое </w:t>
      </w:r>
      <w:r w:rsidR="002E59C4" w:rsidRPr="006B5EE1">
        <w:rPr>
          <w:rFonts w:ascii="Times New Roman" w:hAnsi="Times New Roman" w:cs="Times New Roman"/>
          <w:sz w:val="28"/>
          <w:szCs w:val="28"/>
        </w:rPr>
        <w:t xml:space="preserve">  </w:t>
      </w:r>
      <w:r w:rsidRPr="006B5EE1">
        <w:rPr>
          <w:rFonts w:ascii="Times New Roman" w:hAnsi="Times New Roman" w:cs="Times New Roman"/>
          <w:sz w:val="28"/>
          <w:szCs w:val="28"/>
        </w:rPr>
        <w:t>п</w:t>
      </w:r>
      <w:r w:rsidR="002E59C4" w:rsidRPr="006B5EE1">
        <w:rPr>
          <w:rFonts w:ascii="Times New Roman" w:hAnsi="Times New Roman" w:cs="Times New Roman"/>
          <w:sz w:val="28"/>
          <w:szCs w:val="28"/>
        </w:rPr>
        <w:t xml:space="preserve">ланирование </w:t>
      </w:r>
      <w:r w:rsidR="004D7F77" w:rsidRPr="006B5EE1">
        <w:rPr>
          <w:rFonts w:ascii="Times New Roman" w:hAnsi="Times New Roman" w:cs="Times New Roman"/>
          <w:sz w:val="28"/>
          <w:szCs w:val="28"/>
        </w:rPr>
        <w:t>первого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44"/>
        <w:gridCol w:w="4253"/>
        <w:gridCol w:w="850"/>
        <w:gridCol w:w="1418"/>
        <w:gridCol w:w="2551"/>
        <w:gridCol w:w="1418"/>
        <w:gridCol w:w="2912"/>
      </w:tblGrid>
      <w:tr w:rsidR="002E59C4" w:rsidRPr="002E59C4" w:rsidTr="00983249">
        <w:trPr>
          <w:trHeight w:val="278"/>
        </w:trPr>
        <w:tc>
          <w:tcPr>
            <w:tcW w:w="540" w:type="dxa"/>
            <w:vMerge w:val="restart"/>
          </w:tcPr>
          <w:p w:rsidR="002E59C4" w:rsidRPr="002E59C4" w:rsidRDefault="002E59C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" w:type="dxa"/>
            <w:vMerge w:val="restart"/>
          </w:tcPr>
          <w:p w:rsidR="002E59C4" w:rsidRPr="002E59C4" w:rsidRDefault="002E59C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3" w:type="dxa"/>
            <w:vMerge w:val="restart"/>
          </w:tcPr>
          <w:p w:rsidR="002E59C4" w:rsidRPr="002E59C4" w:rsidRDefault="002E59C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850" w:type="dxa"/>
            <w:vMerge w:val="restart"/>
          </w:tcPr>
          <w:p w:rsidR="002E59C4" w:rsidRPr="002E59C4" w:rsidRDefault="002E59C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299" w:type="dxa"/>
            <w:gridSpan w:val="4"/>
          </w:tcPr>
          <w:p w:rsidR="002E59C4" w:rsidRPr="002E59C4" w:rsidRDefault="002E59C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2E59C4" w:rsidRPr="002E59C4" w:rsidTr="00983249">
        <w:trPr>
          <w:trHeight w:val="141"/>
        </w:trPr>
        <w:tc>
          <w:tcPr>
            <w:tcW w:w="540" w:type="dxa"/>
            <w:vMerge/>
          </w:tcPr>
          <w:p w:rsidR="002E59C4" w:rsidRPr="002E59C4" w:rsidRDefault="002E59C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2E59C4" w:rsidRPr="002E59C4" w:rsidRDefault="002E59C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E59C4" w:rsidRPr="002E59C4" w:rsidRDefault="002E59C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59C4" w:rsidRPr="002E59C4" w:rsidRDefault="002E59C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E59C4" w:rsidRPr="002E59C4" w:rsidRDefault="002E59C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4330" w:type="dxa"/>
            <w:gridSpan w:val="2"/>
          </w:tcPr>
          <w:p w:rsidR="002E59C4" w:rsidRPr="002E59C4" w:rsidRDefault="002E59C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Практическая  часть занятия</w:t>
            </w:r>
          </w:p>
        </w:tc>
      </w:tr>
      <w:tr w:rsidR="002E59C4" w:rsidRPr="002E59C4" w:rsidTr="00983249">
        <w:trPr>
          <w:trHeight w:val="274"/>
        </w:trPr>
        <w:tc>
          <w:tcPr>
            <w:tcW w:w="540" w:type="dxa"/>
            <w:vMerge/>
          </w:tcPr>
          <w:p w:rsidR="002E59C4" w:rsidRPr="002E59C4" w:rsidRDefault="002E59C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2E59C4" w:rsidRPr="002E59C4" w:rsidRDefault="002E59C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E59C4" w:rsidRPr="002E59C4" w:rsidRDefault="002E59C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59C4" w:rsidRPr="002E59C4" w:rsidRDefault="002E59C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9C4" w:rsidRPr="002E59C4" w:rsidRDefault="002E59C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2E59C4" w:rsidRPr="002E59C4" w:rsidRDefault="002E59C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418" w:type="dxa"/>
          </w:tcPr>
          <w:p w:rsidR="002E59C4" w:rsidRPr="002E59C4" w:rsidRDefault="002E59C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12" w:type="dxa"/>
          </w:tcPr>
          <w:p w:rsidR="002E59C4" w:rsidRPr="002E59C4" w:rsidRDefault="002E59C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Цвет. Определение и называние цвета.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6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6B5EE1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определение цвета, работа с предметными картинками</w:t>
            </w: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Распознавание цветов.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6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Цвет.  Классификация предметов  по цвету.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Цвет.  Классификация предметов  по цвету.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Представление об оттенках цветов.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 счётного материала и предметными картинками</w:t>
            </w: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Соотнесение цветов и их оттенков.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Различение цветов и их оттенков.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24" w:rsidRPr="002E59C4" w:rsidTr="00983249">
        <w:tc>
          <w:tcPr>
            <w:tcW w:w="540" w:type="dxa"/>
          </w:tcPr>
          <w:p w:rsidR="00662C24" w:rsidRPr="00983249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662C24" w:rsidRPr="00983249" w:rsidRDefault="00662C2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2C24" w:rsidRPr="006D5F44" w:rsidRDefault="00662C24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 по цвету.</w:t>
            </w:r>
          </w:p>
        </w:tc>
        <w:tc>
          <w:tcPr>
            <w:tcW w:w="850" w:type="dxa"/>
          </w:tcPr>
          <w:p w:rsidR="00662C24" w:rsidRPr="002E59C4" w:rsidRDefault="00662C24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2C24" w:rsidRPr="002E59C4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62C24" w:rsidRPr="002E59C4" w:rsidRDefault="00662C2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62C24" w:rsidRPr="002E59C4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62C24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662C24" w:rsidRPr="002E59C4" w:rsidTr="00983249">
        <w:tc>
          <w:tcPr>
            <w:tcW w:w="540" w:type="dxa"/>
          </w:tcPr>
          <w:p w:rsidR="00662C24" w:rsidRPr="00983249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662C24" w:rsidRPr="00983249" w:rsidRDefault="00662C2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2C24" w:rsidRPr="006D5F44" w:rsidRDefault="00662C24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размере предмета. </w:t>
            </w:r>
          </w:p>
        </w:tc>
        <w:tc>
          <w:tcPr>
            <w:tcW w:w="850" w:type="dxa"/>
          </w:tcPr>
          <w:p w:rsidR="00662C24" w:rsidRPr="002E59C4" w:rsidRDefault="00662C24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2C24" w:rsidRPr="002E59C4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62C24" w:rsidRPr="002E59C4" w:rsidRDefault="00662C2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62C24" w:rsidRPr="002E59C4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62C24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предметами </w:t>
            </w:r>
          </w:p>
        </w:tc>
      </w:tr>
      <w:tr w:rsidR="00662C24" w:rsidRPr="002E59C4" w:rsidTr="00983249">
        <w:tc>
          <w:tcPr>
            <w:tcW w:w="540" w:type="dxa"/>
          </w:tcPr>
          <w:p w:rsidR="00662C24" w:rsidRPr="00983249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662C24" w:rsidRPr="00983249" w:rsidRDefault="00662C2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2C24" w:rsidRPr="006D5F44" w:rsidRDefault="00662C24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Размер предмета: большой, поменьше, маленький.</w:t>
            </w:r>
          </w:p>
        </w:tc>
        <w:tc>
          <w:tcPr>
            <w:tcW w:w="850" w:type="dxa"/>
          </w:tcPr>
          <w:p w:rsidR="00662C24" w:rsidRPr="002E59C4" w:rsidRDefault="00662C24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2C24" w:rsidRPr="002E59C4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62C24" w:rsidRPr="002E59C4" w:rsidRDefault="00662C2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62C24" w:rsidRPr="002E59C4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62C24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окружающими предметами</w:t>
            </w:r>
          </w:p>
        </w:tc>
      </w:tr>
      <w:tr w:rsidR="00662C24" w:rsidRPr="002E59C4" w:rsidTr="00983249">
        <w:tc>
          <w:tcPr>
            <w:tcW w:w="540" w:type="dxa"/>
          </w:tcPr>
          <w:p w:rsidR="00662C24" w:rsidRPr="00983249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662C24" w:rsidRPr="00983249" w:rsidRDefault="00662C2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2C24" w:rsidRPr="006D5F44" w:rsidRDefault="00662C24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Сравнивание предмета по цвету и размеру.</w:t>
            </w:r>
          </w:p>
        </w:tc>
        <w:tc>
          <w:tcPr>
            <w:tcW w:w="850" w:type="dxa"/>
          </w:tcPr>
          <w:p w:rsidR="00662C24" w:rsidRPr="002E59C4" w:rsidRDefault="00662C24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2C24" w:rsidRPr="002E59C4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62C24" w:rsidRPr="002E59C4" w:rsidRDefault="00662C24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62C24" w:rsidRPr="002E59C4" w:rsidRDefault="00662C24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62C24" w:rsidRPr="002E59C4" w:rsidRDefault="006B5EE1" w:rsidP="006B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и предметами счёта</w:t>
            </w: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Представление о форме предмета.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предметами </w:t>
            </w: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Различные формы плоских фигур.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счётными палочками</w:t>
            </w: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Сравнивание предметов по цвету,  размеру, форме.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6B5EE1" w:rsidRDefault="006B5EE1" w:rsidP="006B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E1" w:rsidRDefault="006B5EE1" w:rsidP="006B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E1" w:rsidRPr="002E59C4" w:rsidRDefault="006B5EE1" w:rsidP="006B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предметами, счётным  материалом. Работа в тетради.</w:t>
            </w: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Сравнивание предметов по цвету,  размеру, форме.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предметов по цвету размеру, форме. 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упорядочить предметы по одному признаку.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B00A93" w:rsidRPr="002E59C4" w:rsidTr="00983249">
        <w:tc>
          <w:tcPr>
            <w:tcW w:w="540" w:type="dxa"/>
          </w:tcPr>
          <w:p w:rsidR="00B00A93" w:rsidRPr="00983249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B00A93" w:rsidRPr="00983249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A93" w:rsidRPr="006D5F44" w:rsidRDefault="00B00A9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Понятия «один», «много».</w:t>
            </w:r>
          </w:p>
        </w:tc>
        <w:tc>
          <w:tcPr>
            <w:tcW w:w="850" w:type="dxa"/>
          </w:tcPr>
          <w:p w:rsidR="00B00A93" w:rsidRPr="002E59C4" w:rsidRDefault="00B00A9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B00A93" w:rsidRPr="002E59C4" w:rsidRDefault="00B00A93" w:rsidP="00B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использованием личных  наблюдений и личного опыта</w:t>
            </w:r>
          </w:p>
        </w:tc>
      </w:tr>
      <w:tr w:rsidR="00B00A93" w:rsidRPr="002E59C4" w:rsidTr="00983249">
        <w:tc>
          <w:tcPr>
            <w:tcW w:w="540" w:type="dxa"/>
          </w:tcPr>
          <w:p w:rsidR="00B00A93" w:rsidRPr="00983249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B00A93" w:rsidRPr="00983249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A93" w:rsidRPr="006D5F44" w:rsidRDefault="00B00A9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Отработка понятий «один», «много».</w:t>
            </w:r>
          </w:p>
        </w:tc>
        <w:tc>
          <w:tcPr>
            <w:tcW w:w="850" w:type="dxa"/>
          </w:tcPr>
          <w:p w:rsidR="00B00A93" w:rsidRPr="002E59C4" w:rsidRDefault="00B00A9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E1" w:rsidRPr="002E59C4" w:rsidTr="00983249">
        <w:tc>
          <w:tcPr>
            <w:tcW w:w="540" w:type="dxa"/>
          </w:tcPr>
          <w:p w:rsidR="006B5EE1" w:rsidRPr="00983249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4" w:type="dxa"/>
          </w:tcPr>
          <w:p w:rsidR="006B5EE1" w:rsidRPr="00983249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5EE1" w:rsidRPr="006D5F44" w:rsidRDefault="006B5EE1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равночисленности</w:t>
            </w:r>
            <w:proofErr w:type="spellEnd"/>
            <w:r w:rsidRPr="006D5F44">
              <w:rPr>
                <w:rFonts w:ascii="Times New Roman" w:hAnsi="Times New Roman" w:cs="Times New Roman"/>
                <w:sz w:val="24"/>
                <w:szCs w:val="24"/>
              </w:rPr>
              <w:t xml:space="preserve"> групп предметов составлением пар.</w:t>
            </w:r>
            <w:r w:rsidRPr="006D5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5EE1" w:rsidRPr="002E59C4" w:rsidRDefault="006B5EE1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5EE1" w:rsidRPr="002E59C4" w:rsidRDefault="006B5EE1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5EE1" w:rsidRPr="002E59C4" w:rsidRDefault="006B5EE1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5EE1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B00A93" w:rsidRPr="002E59C4" w:rsidTr="00983249">
        <w:tc>
          <w:tcPr>
            <w:tcW w:w="540" w:type="dxa"/>
          </w:tcPr>
          <w:p w:rsidR="00B00A93" w:rsidRPr="00983249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</w:tcPr>
          <w:p w:rsidR="00B00A93" w:rsidRPr="00983249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A93" w:rsidRPr="006D5F44" w:rsidRDefault="00B00A9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Понятия: одинаковое количество, неодинаковое количество.</w:t>
            </w:r>
          </w:p>
        </w:tc>
        <w:tc>
          <w:tcPr>
            <w:tcW w:w="850" w:type="dxa"/>
          </w:tcPr>
          <w:p w:rsidR="00B00A93" w:rsidRPr="002E59C4" w:rsidRDefault="00B00A9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B00A93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в тетради</w:t>
            </w:r>
          </w:p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</w:t>
            </w:r>
          </w:p>
        </w:tc>
      </w:tr>
      <w:tr w:rsidR="00B00A93" w:rsidRPr="002E59C4" w:rsidTr="00983249">
        <w:tc>
          <w:tcPr>
            <w:tcW w:w="540" w:type="dxa"/>
          </w:tcPr>
          <w:p w:rsidR="00B00A93" w:rsidRPr="00983249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" w:type="dxa"/>
          </w:tcPr>
          <w:p w:rsidR="00B00A93" w:rsidRPr="00983249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A93" w:rsidRPr="006D5F44" w:rsidRDefault="00B00A9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Понятия: одинаковое количество, неодинаковое количество.</w:t>
            </w:r>
          </w:p>
        </w:tc>
        <w:tc>
          <w:tcPr>
            <w:tcW w:w="850" w:type="dxa"/>
          </w:tcPr>
          <w:p w:rsidR="00B00A93" w:rsidRPr="002E59C4" w:rsidRDefault="00B00A9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93" w:rsidRPr="002E59C4" w:rsidTr="00983249">
        <w:tc>
          <w:tcPr>
            <w:tcW w:w="540" w:type="dxa"/>
          </w:tcPr>
          <w:p w:rsidR="00B00A93" w:rsidRPr="00983249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 w:rsidR="00B00A93" w:rsidRPr="00983249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A93" w:rsidRPr="006D5F44" w:rsidRDefault="00B00A9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Понятие «столько же».</w:t>
            </w:r>
          </w:p>
        </w:tc>
        <w:tc>
          <w:tcPr>
            <w:tcW w:w="850" w:type="dxa"/>
          </w:tcPr>
          <w:p w:rsidR="00B00A93" w:rsidRPr="002E59C4" w:rsidRDefault="00B00A9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предметами, счётным  материалом.</w:t>
            </w:r>
          </w:p>
        </w:tc>
      </w:tr>
      <w:tr w:rsidR="00B00A93" w:rsidRPr="002E59C4" w:rsidTr="00983249">
        <w:tc>
          <w:tcPr>
            <w:tcW w:w="540" w:type="dxa"/>
          </w:tcPr>
          <w:p w:rsidR="00B00A93" w:rsidRPr="00983249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" w:type="dxa"/>
          </w:tcPr>
          <w:p w:rsidR="00B00A93" w:rsidRPr="00983249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A93" w:rsidRPr="006D5F44" w:rsidRDefault="00B00A9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Понятие «столько же».</w:t>
            </w:r>
          </w:p>
        </w:tc>
        <w:tc>
          <w:tcPr>
            <w:tcW w:w="850" w:type="dxa"/>
          </w:tcPr>
          <w:p w:rsidR="00B00A93" w:rsidRPr="002E59C4" w:rsidRDefault="00B00A9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93" w:rsidRPr="002E59C4" w:rsidTr="00983249">
        <w:tc>
          <w:tcPr>
            <w:tcW w:w="540" w:type="dxa"/>
          </w:tcPr>
          <w:p w:rsidR="00B00A93" w:rsidRPr="00983249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:rsidR="00B00A93" w:rsidRPr="00983249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A93" w:rsidRPr="006D5F44" w:rsidRDefault="00B00A9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Понятия «меньше», «больше», «столько же».</w:t>
            </w:r>
          </w:p>
        </w:tc>
        <w:tc>
          <w:tcPr>
            <w:tcW w:w="850" w:type="dxa"/>
          </w:tcPr>
          <w:p w:rsidR="00B00A93" w:rsidRPr="002E59C4" w:rsidRDefault="00B00A9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B00A93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в тетради</w:t>
            </w:r>
          </w:p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</w:t>
            </w:r>
          </w:p>
        </w:tc>
      </w:tr>
      <w:tr w:rsidR="00B00A93" w:rsidRPr="002E59C4" w:rsidTr="00983249">
        <w:tc>
          <w:tcPr>
            <w:tcW w:w="540" w:type="dxa"/>
          </w:tcPr>
          <w:p w:rsidR="00B00A93" w:rsidRPr="00983249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</w:tcPr>
          <w:p w:rsidR="00B00A93" w:rsidRPr="00983249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A93" w:rsidRPr="006D5F44" w:rsidRDefault="00B00A9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Понятия «меньше», «больше», «столько же».</w:t>
            </w:r>
          </w:p>
        </w:tc>
        <w:tc>
          <w:tcPr>
            <w:tcW w:w="850" w:type="dxa"/>
          </w:tcPr>
          <w:p w:rsidR="00B00A93" w:rsidRPr="002E59C4" w:rsidRDefault="00B00A9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93" w:rsidRPr="002E59C4" w:rsidTr="00983249">
        <w:tc>
          <w:tcPr>
            <w:tcW w:w="540" w:type="dxa"/>
          </w:tcPr>
          <w:p w:rsidR="00B00A93" w:rsidRPr="00983249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4" w:type="dxa"/>
          </w:tcPr>
          <w:p w:rsidR="00B00A93" w:rsidRPr="00983249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A93" w:rsidRPr="006D5F44" w:rsidRDefault="00B00A9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Сравнивание групп предметов,  их уравнивание.</w:t>
            </w:r>
          </w:p>
        </w:tc>
        <w:tc>
          <w:tcPr>
            <w:tcW w:w="850" w:type="dxa"/>
          </w:tcPr>
          <w:p w:rsidR="00B00A93" w:rsidRPr="002E59C4" w:rsidRDefault="00B00A9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00A93" w:rsidRPr="002E59C4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00A93" w:rsidRPr="002E59C4" w:rsidRDefault="00B00A9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B00A93" w:rsidRDefault="00B00A9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 счётного материала</w:t>
            </w:r>
          </w:p>
          <w:p w:rsidR="00B00A93" w:rsidRPr="00B00A93" w:rsidRDefault="00B00A93" w:rsidP="00B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Сравнивание групп предметов,  их уравнивание.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Один, много. Цифра 1.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B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использованием личного опыта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Счёт до двух. Цифра  2.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Счёт предметов. Число и цифра 1,2.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Счёт предметов. Число и цифра 1,2.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Сравнивание предметов по длине (длиннее, короче). 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 разной длины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Сравнивание предметов по длине.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Круг. Нахождение круга среди других фигур.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230273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набором геометрических фигур</w:t>
            </w:r>
          </w:p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230273" w:rsidRPr="002E59C4" w:rsidTr="006204EA">
        <w:trPr>
          <w:trHeight w:val="152"/>
        </w:trPr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Шар. Предметы похожие по форме.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Счёт до трёх. Соотнесение числа предметов с их количеством.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счетными палочками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Треугольник. Нахождение треугольника среди других фигур.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набором геометрических фигур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Счёт до трёх. Число и цифра 3.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счетными палочками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отношения: «на, </w:t>
            </w:r>
            <w:r w:rsidRPr="006D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над, под».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230273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73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  с предметными картинками </w:t>
            </w:r>
          </w:p>
          <w:p w:rsidR="00230273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 использованием личных  наблюдений и личного опыта</w:t>
            </w:r>
          </w:p>
          <w:p w:rsidR="00230273" w:rsidRPr="00F4067E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«выше-ниже».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«слева, справа».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eastAsia="Calibri" w:hAnsi="Times New Roman" w:cs="Times New Roman"/>
                <w:sz w:val="24"/>
                <w:szCs w:val="24"/>
              </w:rPr>
              <w:t>Понятия: спереди, сзади, за, перед, между, соседи, первый, последний, предыдущий, последующий.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листе  бумаги.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230273" w:rsidRPr="002E59C4" w:rsidTr="006204EA">
        <w:trPr>
          <w:trHeight w:val="55"/>
        </w:trPr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Повторение. Цвета и оттенки.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Повторение. Форма предмета.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Повторение. Размер предмета.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Повторение. Фигуры.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набором геометрических фигур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Фигуры. 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Повторение. Сравнивание предметов.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Повторение. Счёт предметов.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счётным материалом 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Повторение. Числа и цифры 1, 2, 3.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Повторение. Пространственные отношения.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230273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 с предметными картинками </w:t>
            </w:r>
          </w:p>
          <w:p w:rsidR="00230273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 использованием личных  наблюдений и опыта</w:t>
            </w:r>
          </w:p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Повторение. Пространственные отношения.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Повторение. Пространственные отношения.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3" w:rsidRPr="002E59C4" w:rsidTr="00983249">
        <w:tc>
          <w:tcPr>
            <w:tcW w:w="540" w:type="dxa"/>
          </w:tcPr>
          <w:p w:rsidR="00230273" w:rsidRPr="00983249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4" w:type="dxa"/>
          </w:tcPr>
          <w:p w:rsidR="00230273" w:rsidRPr="00983249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273" w:rsidRPr="006D5F44" w:rsidRDefault="00230273" w:rsidP="006D5F44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F44">
              <w:rPr>
                <w:rFonts w:ascii="Times New Roman" w:hAnsi="Times New Roman" w:cs="Times New Roman"/>
                <w:sz w:val="24"/>
                <w:szCs w:val="24"/>
              </w:rPr>
              <w:t>Повторение. Математика вокруг нас.</w:t>
            </w:r>
          </w:p>
        </w:tc>
        <w:tc>
          <w:tcPr>
            <w:tcW w:w="850" w:type="dxa"/>
          </w:tcPr>
          <w:p w:rsidR="00230273" w:rsidRPr="002E59C4" w:rsidRDefault="00230273" w:rsidP="004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230273" w:rsidRPr="002E59C4" w:rsidRDefault="00230273" w:rsidP="00F4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230273" w:rsidRPr="002E59C4" w:rsidRDefault="00230273" w:rsidP="00F4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использованием личных  наблюдений и опыта</w:t>
            </w:r>
          </w:p>
        </w:tc>
      </w:tr>
    </w:tbl>
    <w:p w:rsidR="002E59C4" w:rsidRPr="002E59C4" w:rsidRDefault="002E59C4">
      <w:pPr>
        <w:rPr>
          <w:rFonts w:ascii="Times New Roman" w:hAnsi="Times New Roman" w:cs="Times New Roman"/>
          <w:sz w:val="24"/>
          <w:szCs w:val="24"/>
        </w:rPr>
      </w:pPr>
    </w:p>
    <w:sectPr w:rsidR="002E59C4" w:rsidRPr="002E59C4" w:rsidSect="00DB7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D7" w:rsidRDefault="006534D7" w:rsidP="000D7045">
      <w:pPr>
        <w:spacing w:after="0" w:line="240" w:lineRule="auto"/>
      </w:pPr>
      <w:r>
        <w:separator/>
      </w:r>
    </w:p>
  </w:endnote>
  <w:endnote w:type="continuationSeparator" w:id="0">
    <w:p w:rsidR="006534D7" w:rsidRDefault="006534D7" w:rsidP="000D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97" w:rsidRDefault="00BD2B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97" w:rsidRDefault="00BD2B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97" w:rsidRDefault="00BD2B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D7" w:rsidRDefault="006534D7" w:rsidP="000D7045">
      <w:pPr>
        <w:spacing w:after="0" w:line="240" w:lineRule="auto"/>
      </w:pPr>
      <w:r>
        <w:separator/>
      </w:r>
    </w:p>
  </w:footnote>
  <w:footnote w:type="continuationSeparator" w:id="0">
    <w:p w:rsidR="006534D7" w:rsidRDefault="006534D7" w:rsidP="000D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97" w:rsidRDefault="00BD2B9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60079" o:spid="_x0000_s9218" type="#_x0000_t75" style="position:absolute;margin-left:0;margin-top:0;width:504.7pt;height:509.7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97" w:rsidRDefault="00BD2B9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60080" o:spid="_x0000_s9219" type="#_x0000_t75" style="position:absolute;margin-left:0;margin-top:0;width:504.7pt;height:509.7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97" w:rsidRDefault="00BD2B9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60078" o:spid="_x0000_s9217" type="#_x0000_t75" style="position:absolute;margin-left:0;margin-top:0;width:504.7pt;height:509.7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45"/>
    <w:rsid w:val="000D7045"/>
    <w:rsid w:val="00115C28"/>
    <w:rsid w:val="00162954"/>
    <w:rsid w:val="001D5BC9"/>
    <w:rsid w:val="002158E2"/>
    <w:rsid w:val="00230273"/>
    <w:rsid w:val="00275501"/>
    <w:rsid w:val="002C20D3"/>
    <w:rsid w:val="002E59C4"/>
    <w:rsid w:val="0035542B"/>
    <w:rsid w:val="00384AB7"/>
    <w:rsid w:val="004402ED"/>
    <w:rsid w:val="004606E1"/>
    <w:rsid w:val="004D7F77"/>
    <w:rsid w:val="006204EA"/>
    <w:rsid w:val="006534D7"/>
    <w:rsid w:val="0066251F"/>
    <w:rsid w:val="00662C24"/>
    <w:rsid w:val="006B5EE1"/>
    <w:rsid w:val="006D5F44"/>
    <w:rsid w:val="006F45CC"/>
    <w:rsid w:val="0086658E"/>
    <w:rsid w:val="008B55FF"/>
    <w:rsid w:val="00983249"/>
    <w:rsid w:val="00B00A93"/>
    <w:rsid w:val="00B2353C"/>
    <w:rsid w:val="00B25CA3"/>
    <w:rsid w:val="00BD2B97"/>
    <w:rsid w:val="00C51E62"/>
    <w:rsid w:val="00DB7DDF"/>
    <w:rsid w:val="00EB4B45"/>
    <w:rsid w:val="00F4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,"/>
  <w:listSeparator w:val=";"/>
  <w15:docId w15:val="{DA1C8A6B-FC50-43DC-8D2E-DFC2E908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045"/>
  </w:style>
  <w:style w:type="paragraph" w:styleId="a6">
    <w:name w:val="footer"/>
    <w:basedOn w:val="a"/>
    <w:link w:val="a7"/>
    <w:uiPriority w:val="99"/>
    <w:unhideWhenUsed/>
    <w:rsid w:val="000D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16856-F9DC-4E15-B2F6-897378E8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Подплутова</cp:lastModifiedBy>
  <cp:revision>11</cp:revision>
  <dcterms:created xsi:type="dcterms:W3CDTF">2016-01-15T17:18:00Z</dcterms:created>
  <dcterms:modified xsi:type="dcterms:W3CDTF">2021-11-24T14:55:00Z</dcterms:modified>
</cp:coreProperties>
</file>